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17" w:rsidRPr="00BB3217" w:rsidRDefault="00BB3217" w:rsidP="00BB3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321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B3217" w:rsidRPr="00BB3217" w:rsidRDefault="00BB3217" w:rsidP="00BB3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321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3217" w:rsidRPr="00BB3217" w:rsidRDefault="00BB3217" w:rsidP="00BB3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321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B3217">
        <w:rPr>
          <w:rFonts w:ascii="Times New Roman" w:hAnsi="Times New Roman"/>
          <w:b/>
          <w:sz w:val="24"/>
          <w:szCs w:val="24"/>
        </w:rPr>
        <w:t>Эхирит</w:t>
      </w:r>
      <w:proofErr w:type="spellEnd"/>
      <w:r w:rsidRPr="00BB321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B3217">
        <w:rPr>
          <w:rFonts w:ascii="Times New Roman" w:hAnsi="Times New Roman"/>
          <w:b/>
          <w:sz w:val="24"/>
          <w:szCs w:val="24"/>
        </w:rPr>
        <w:t>Булагатский</w:t>
      </w:r>
      <w:proofErr w:type="spellEnd"/>
      <w:r w:rsidRPr="00BB3217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BB3217" w:rsidRPr="00BB3217" w:rsidRDefault="00BB3217" w:rsidP="00BB3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3217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BB3217" w:rsidRPr="00BB3217" w:rsidRDefault="00BB3217" w:rsidP="00BB3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B3217">
        <w:rPr>
          <w:rFonts w:ascii="Times New Roman" w:hAnsi="Times New Roman"/>
          <w:b/>
          <w:sz w:val="24"/>
          <w:szCs w:val="24"/>
        </w:rPr>
        <w:t>Тугутуйская</w:t>
      </w:r>
      <w:proofErr w:type="spellEnd"/>
      <w:r w:rsidRPr="00BB321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BB3217" w:rsidRPr="00BB3217" w:rsidRDefault="00B41A25" w:rsidP="00BB3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.35pt;margin-top:20pt;width:497.15pt;height:.75pt;flip:y;z-index:251660288" o:connectortype="straight"/>
        </w:pict>
      </w:r>
    </w:p>
    <w:p w:rsidR="00BB3217" w:rsidRPr="00BB3217" w:rsidRDefault="00BB3217" w:rsidP="00BB3217">
      <w:pPr>
        <w:pStyle w:val="a3"/>
        <w:rPr>
          <w:rFonts w:ascii="Times New Roman" w:hAnsi="Times New Roman"/>
          <w:sz w:val="24"/>
          <w:szCs w:val="24"/>
        </w:rPr>
      </w:pPr>
    </w:p>
    <w:p w:rsidR="00BB3217" w:rsidRDefault="00BB3217" w:rsidP="00BB3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BB3217" w:rsidRPr="00BB3217" w:rsidRDefault="009747FC" w:rsidP="00BB321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05.09.201</w:t>
      </w:r>
      <w:r w:rsidR="00EB0134">
        <w:rPr>
          <w:rFonts w:ascii="Times New Roman" w:hAnsi="Times New Roman"/>
          <w:b/>
          <w:sz w:val="24"/>
          <w:szCs w:val="24"/>
        </w:rPr>
        <w:t>4</w:t>
      </w:r>
      <w:r w:rsidR="00BB32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15/</w:t>
      </w:r>
      <w:r w:rsidR="00EB0134">
        <w:rPr>
          <w:rFonts w:ascii="Times New Roman" w:hAnsi="Times New Roman"/>
          <w:b/>
          <w:sz w:val="24"/>
          <w:szCs w:val="24"/>
        </w:rPr>
        <w:t>1</w:t>
      </w:r>
    </w:p>
    <w:p w:rsidR="002D17A8" w:rsidRPr="006D2D63" w:rsidRDefault="002D17A8" w:rsidP="002D17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2D63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D2D63">
          <w:rPr>
            <w:rFonts w:ascii="Times New Roman" w:hAnsi="Times New Roman"/>
            <w:sz w:val="24"/>
            <w:szCs w:val="24"/>
          </w:rPr>
          <w:t>2002 г</w:t>
        </w:r>
      </w:smartTag>
      <w:r w:rsidRPr="006D2D63">
        <w:rPr>
          <w:rFonts w:ascii="Times New Roman" w:hAnsi="Times New Roman"/>
          <w:sz w:val="24"/>
          <w:szCs w:val="24"/>
        </w:rPr>
        <w:t xml:space="preserve">. №114-ФЗ «О противодействии экстремисткой деятельности» </w:t>
      </w:r>
    </w:p>
    <w:p w:rsidR="002D17A8" w:rsidRDefault="002D17A8" w:rsidP="002D17A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11B03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8C2684" w:rsidRPr="00811B03" w:rsidRDefault="008C2684" w:rsidP="002D17A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C2684" w:rsidRDefault="008C2684" w:rsidP="002D17A8">
      <w:pPr>
        <w:pStyle w:val="a6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школьной библиотеке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№   1)</w:t>
      </w:r>
    </w:p>
    <w:p w:rsidR="003D4B00" w:rsidRDefault="002D17A8" w:rsidP="002D17A8">
      <w:pPr>
        <w:pStyle w:val="a6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A8">
        <w:rPr>
          <w:rFonts w:ascii="Times New Roman" w:hAnsi="Times New Roman"/>
          <w:sz w:val="24"/>
          <w:szCs w:val="24"/>
        </w:rPr>
        <w:t>Утвердить форму «Журнала сверки с «Федеральным списком экстремистских материалов», согласно приложению №</w:t>
      </w:r>
      <w:r w:rsidR="008C2684">
        <w:rPr>
          <w:rFonts w:ascii="Times New Roman" w:hAnsi="Times New Roman"/>
          <w:sz w:val="24"/>
          <w:szCs w:val="24"/>
        </w:rPr>
        <w:t xml:space="preserve">    2</w:t>
      </w:r>
      <w:r w:rsidRPr="002D17A8">
        <w:rPr>
          <w:rFonts w:ascii="Times New Roman" w:hAnsi="Times New Roman"/>
          <w:sz w:val="24"/>
          <w:szCs w:val="24"/>
        </w:rPr>
        <w:t xml:space="preserve"> к настоящему приказу. </w:t>
      </w:r>
    </w:p>
    <w:p w:rsidR="002D17A8" w:rsidRPr="002D17A8" w:rsidRDefault="002D17A8" w:rsidP="002D17A8">
      <w:pPr>
        <w:pStyle w:val="a6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0">
        <w:rPr>
          <w:rFonts w:ascii="Times New Roman" w:hAnsi="Times New Roman"/>
          <w:sz w:val="24"/>
          <w:szCs w:val="24"/>
        </w:rPr>
        <w:t xml:space="preserve">Библиотекарю </w:t>
      </w:r>
      <w:proofErr w:type="spellStart"/>
      <w:r w:rsidRPr="003D4B00">
        <w:rPr>
          <w:rFonts w:ascii="Times New Roman" w:hAnsi="Times New Roman"/>
          <w:sz w:val="24"/>
          <w:szCs w:val="24"/>
        </w:rPr>
        <w:t>Тарбеевой</w:t>
      </w:r>
      <w:proofErr w:type="spellEnd"/>
      <w:r w:rsidRPr="003D4B00">
        <w:rPr>
          <w:rFonts w:ascii="Times New Roman" w:hAnsi="Times New Roman"/>
          <w:sz w:val="24"/>
          <w:szCs w:val="24"/>
        </w:rPr>
        <w:t xml:space="preserve"> С.Н</w:t>
      </w:r>
      <w:r w:rsidR="003D4B00">
        <w:rPr>
          <w:rFonts w:ascii="Times New Roman" w:hAnsi="Times New Roman"/>
          <w:sz w:val="24"/>
          <w:szCs w:val="24"/>
        </w:rPr>
        <w:t xml:space="preserve"> </w:t>
      </w:r>
      <w:r w:rsidRPr="002D17A8">
        <w:rPr>
          <w:rFonts w:ascii="Times New Roman" w:hAnsi="Times New Roman"/>
          <w:sz w:val="24"/>
          <w:szCs w:val="24"/>
        </w:rPr>
        <w:t xml:space="preserve">1 раз в 3 месяца, проверять Федеральный список экстремистских материалов, размещенный на официальном сайте Министерства юстиции. В случае размещения новых документов в «Федеральном списке экстремистских материалов», проводить сверку с </w:t>
      </w:r>
      <w:bookmarkStart w:id="0" w:name="_GoBack"/>
      <w:bookmarkEnd w:id="0"/>
      <w:r w:rsidRPr="002D17A8">
        <w:rPr>
          <w:rFonts w:ascii="Times New Roman" w:hAnsi="Times New Roman"/>
          <w:sz w:val="24"/>
          <w:szCs w:val="24"/>
        </w:rPr>
        <w:t>каталогом библиотеки на предмет их наличия. В случае обнаружения вновь внесенных в список документов, имеющихся в фондах б</w:t>
      </w:r>
      <w:r w:rsidR="003D4B00">
        <w:rPr>
          <w:rFonts w:ascii="Times New Roman" w:hAnsi="Times New Roman"/>
          <w:sz w:val="24"/>
          <w:szCs w:val="24"/>
        </w:rPr>
        <w:t>иб</w:t>
      </w:r>
      <w:r w:rsidRPr="002D17A8">
        <w:rPr>
          <w:rFonts w:ascii="Times New Roman" w:hAnsi="Times New Roman"/>
          <w:sz w:val="24"/>
          <w:szCs w:val="24"/>
        </w:rPr>
        <w:t>лиотеки, организовывать работу по их списанию.</w:t>
      </w:r>
    </w:p>
    <w:p w:rsidR="002D17A8" w:rsidRDefault="003D4B00" w:rsidP="002D17A8">
      <w:pPr>
        <w:pStyle w:val="a6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0">
        <w:rPr>
          <w:rFonts w:ascii="Times New Roman" w:hAnsi="Times New Roman"/>
          <w:sz w:val="24"/>
          <w:szCs w:val="24"/>
        </w:rPr>
        <w:t xml:space="preserve">Библиотекарю </w:t>
      </w:r>
      <w:proofErr w:type="spellStart"/>
      <w:r w:rsidRPr="003D4B00">
        <w:rPr>
          <w:rFonts w:ascii="Times New Roman" w:hAnsi="Times New Roman"/>
          <w:sz w:val="24"/>
          <w:szCs w:val="24"/>
        </w:rPr>
        <w:t>Тарбеевой</w:t>
      </w:r>
      <w:proofErr w:type="spellEnd"/>
      <w:r w:rsidRPr="003D4B00">
        <w:rPr>
          <w:rFonts w:ascii="Times New Roman" w:hAnsi="Times New Roman"/>
          <w:sz w:val="24"/>
          <w:szCs w:val="24"/>
        </w:rPr>
        <w:t xml:space="preserve"> С.Н</w:t>
      </w:r>
      <w:r w:rsidR="002D17A8" w:rsidRPr="002D1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2D17A8" w:rsidRPr="002D17A8">
        <w:rPr>
          <w:rFonts w:ascii="Times New Roman" w:hAnsi="Times New Roman"/>
          <w:sz w:val="24"/>
          <w:szCs w:val="24"/>
        </w:rPr>
        <w:t xml:space="preserve">езультаты проверки фиксировать в «Журнале сверки с «Федеральным списком экстремистских материалов» </w:t>
      </w:r>
    </w:p>
    <w:p w:rsidR="002D17A8" w:rsidRPr="002D17A8" w:rsidRDefault="002D17A8" w:rsidP="002D17A8">
      <w:pPr>
        <w:pStyle w:val="a6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17A8">
        <w:rPr>
          <w:rFonts w:ascii="Times New Roman" w:hAnsi="Times New Roman" w:cs="Times New Roman"/>
          <w:sz w:val="24"/>
          <w:szCs w:val="24"/>
        </w:rPr>
        <w:t xml:space="preserve">Создать комиссию для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проверки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документного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фонда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библиотеки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на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предмет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выявления</w:t>
      </w:r>
      <w:r w:rsidRPr="002D17A8">
        <w:rPr>
          <w:rFonts w:ascii="Times New Roman" w:hAnsi="Times New Roman" w:cs="Times New Roman"/>
          <w:sz w:val="24"/>
          <w:szCs w:val="24"/>
        </w:rPr>
        <w:t xml:space="preserve"> и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изъятия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из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библиотечного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фонда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изданий</w:t>
      </w:r>
      <w:r w:rsidRPr="002D17A8">
        <w:rPr>
          <w:rFonts w:ascii="Times New Roman" w:hAnsi="Times New Roman" w:cs="Times New Roman"/>
          <w:sz w:val="24"/>
          <w:szCs w:val="24"/>
        </w:rPr>
        <w:t xml:space="preserve">,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включённых</w:t>
      </w:r>
      <w:r w:rsidRPr="002D17A8">
        <w:rPr>
          <w:rFonts w:ascii="Times New Roman" w:hAnsi="Times New Roman" w:cs="Times New Roman"/>
          <w:sz w:val="24"/>
          <w:szCs w:val="24"/>
        </w:rPr>
        <w:t xml:space="preserve"> в «</w:t>
      </w:r>
      <w:r w:rsidRPr="002D17A8">
        <w:rPr>
          <w:rStyle w:val="scayt-misspell"/>
          <w:rFonts w:ascii="Times New Roman" w:hAnsi="Times New Roman"/>
          <w:sz w:val="24"/>
          <w:szCs w:val="24"/>
        </w:rPr>
        <w:t>Федеральный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список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экстремистской</w:t>
      </w:r>
      <w:r w:rsidRPr="002D17A8"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Style w:val="scayt-misspell"/>
          <w:rFonts w:ascii="Times New Roman" w:hAnsi="Times New Roman"/>
          <w:sz w:val="24"/>
          <w:szCs w:val="24"/>
        </w:rPr>
        <w:t>литературы</w:t>
      </w:r>
      <w:r w:rsidRPr="002D17A8">
        <w:rPr>
          <w:rFonts w:ascii="Times New Roman" w:hAnsi="Times New Roman" w:cs="Times New Roman"/>
          <w:sz w:val="24"/>
          <w:szCs w:val="24"/>
        </w:rPr>
        <w:t>» в составе:</w:t>
      </w:r>
    </w:p>
    <w:p w:rsidR="002D17A8" w:rsidRPr="002D17A8" w:rsidRDefault="002D17A8" w:rsidP="002D17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17A8">
        <w:rPr>
          <w:rFonts w:ascii="Times New Roman" w:hAnsi="Times New Roman"/>
          <w:sz w:val="24"/>
          <w:szCs w:val="24"/>
        </w:rPr>
        <w:t>Савинской Н.В. – председатель</w:t>
      </w:r>
      <w:r w:rsidR="00DD44A6">
        <w:rPr>
          <w:rFonts w:ascii="Times New Roman" w:hAnsi="Times New Roman"/>
          <w:sz w:val="24"/>
          <w:szCs w:val="24"/>
        </w:rPr>
        <w:t>, заместитель директора  по воспитательной работе</w:t>
      </w:r>
    </w:p>
    <w:p w:rsidR="00DD44A6" w:rsidRPr="002D17A8" w:rsidRDefault="002D17A8" w:rsidP="002D17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17A8">
        <w:rPr>
          <w:rFonts w:ascii="Times New Roman" w:hAnsi="Times New Roman"/>
          <w:sz w:val="24"/>
          <w:szCs w:val="24"/>
        </w:rPr>
        <w:t>Скобликовой Г.А.</w:t>
      </w:r>
      <w:r w:rsidR="00DD44A6">
        <w:rPr>
          <w:rFonts w:ascii="Times New Roman" w:hAnsi="Times New Roman"/>
          <w:sz w:val="24"/>
          <w:szCs w:val="24"/>
        </w:rPr>
        <w:t xml:space="preserve"> – член, педагог – психолог</w:t>
      </w:r>
    </w:p>
    <w:p w:rsidR="003D4B00" w:rsidRDefault="002D17A8" w:rsidP="002D17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D17A8">
        <w:rPr>
          <w:rFonts w:ascii="Times New Roman" w:hAnsi="Times New Roman"/>
          <w:sz w:val="24"/>
          <w:szCs w:val="24"/>
        </w:rPr>
        <w:t>Тарбеевой</w:t>
      </w:r>
      <w:proofErr w:type="spellEnd"/>
      <w:r w:rsidRPr="002D17A8">
        <w:rPr>
          <w:rFonts w:ascii="Times New Roman" w:hAnsi="Times New Roman"/>
          <w:sz w:val="24"/>
          <w:szCs w:val="24"/>
        </w:rPr>
        <w:t xml:space="preserve"> Т.С</w:t>
      </w:r>
      <w:r w:rsidR="00DD44A6">
        <w:rPr>
          <w:rFonts w:ascii="Times New Roman" w:hAnsi="Times New Roman"/>
          <w:sz w:val="24"/>
          <w:szCs w:val="24"/>
        </w:rPr>
        <w:t xml:space="preserve"> – член, социальный педагог</w:t>
      </w:r>
    </w:p>
    <w:p w:rsidR="008157FE" w:rsidRDefault="003D4B00" w:rsidP="002D17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157FE">
        <w:rPr>
          <w:rFonts w:ascii="Times New Roman" w:hAnsi="Times New Roman"/>
          <w:sz w:val="24"/>
          <w:szCs w:val="24"/>
        </w:rPr>
        <w:t xml:space="preserve">      </w:t>
      </w:r>
      <w:r w:rsidR="002D17A8">
        <w:rPr>
          <w:rFonts w:ascii="Times New Roman" w:hAnsi="Times New Roman"/>
          <w:sz w:val="24"/>
          <w:szCs w:val="24"/>
        </w:rPr>
        <w:t>Комиссии состав</w:t>
      </w:r>
      <w:r>
        <w:rPr>
          <w:rFonts w:ascii="Times New Roman" w:hAnsi="Times New Roman"/>
          <w:sz w:val="24"/>
          <w:szCs w:val="24"/>
        </w:rPr>
        <w:t>лят</w:t>
      </w:r>
      <w:r w:rsidR="002D17A8">
        <w:rPr>
          <w:rFonts w:ascii="Times New Roman" w:hAnsi="Times New Roman"/>
          <w:sz w:val="24"/>
          <w:szCs w:val="24"/>
        </w:rPr>
        <w:t>ь акт по утверждённой форме</w:t>
      </w:r>
      <w:r w:rsidR="008157FE">
        <w:rPr>
          <w:rFonts w:ascii="Times New Roman" w:hAnsi="Times New Roman"/>
          <w:sz w:val="24"/>
          <w:szCs w:val="24"/>
        </w:rPr>
        <w:t xml:space="preserve"> </w:t>
      </w:r>
      <w:r w:rsidR="008157FE" w:rsidRPr="002D17A8">
        <w:rPr>
          <w:rFonts w:ascii="Times New Roman" w:hAnsi="Times New Roman"/>
          <w:sz w:val="24"/>
          <w:szCs w:val="24"/>
        </w:rPr>
        <w:t>1 раз в 3 месяца</w:t>
      </w:r>
      <w:r w:rsidR="002D1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4A6" w:rsidRDefault="003D4B00" w:rsidP="00DD44A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форму  акта «О наличии в библиотечном фонде документов, включённых в «Федеральный список экстремистских материалов»</w:t>
      </w:r>
      <w:r w:rsidR="00DD44A6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8C2684">
        <w:rPr>
          <w:rFonts w:ascii="Times New Roman" w:hAnsi="Times New Roman"/>
          <w:sz w:val="24"/>
          <w:szCs w:val="24"/>
        </w:rPr>
        <w:t xml:space="preserve">   3</w:t>
      </w:r>
      <w:r w:rsidR="00DD44A6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2D17A8" w:rsidRPr="00DD44A6" w:rsidRDefault="002D17A8" w:rsidP="00DD44A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44A6">
        <w:rPr>
          <w:rFonts w:ascii="Times New Roman" w:hAnsi="Times New Roman"/>
          <w:sz w:val="24"/>
          <w:szCs w:val="24"/>
        </w:rPr>
        <w:t xml:space="preserve">Учителю информатики </w:t>
      </w:r>
      <w:proofErr w:type="spellStart"/>
      <w:r w:rsidRPr="00DD44A6">
        <w:rPr>
          <w:rFonts w:ascii="Times New Roman" w:hAnsi="Times New Roman"/>
          <w:sz w:val="24"/>
          <w:szCs w:val="24"/>
        </w:rPr>
        <w:t>Малаткиной</w:t>
      </w:r>
      <w:proofErr w:type="spellEnd"/>
      <w:r w:rsidRPr="00DD44A6">
        <w:rPr>
          <w:rFonts w:ascii="Times New Roman" w:hAnsi="Times New Roman"/>
          <w:sz w:val="24"/>
          <w:szCs w:val="24"/>
        </w:rPr>
        <w:t xml:space="preserve"> О.В. </w:t>
      </w:r>
      <w:r w:rsidRPr="00DD44A6"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DD44A6">
        <w:rPr>
          <w:rFonts w:ascii="Times New Roman" w:hAnsi="Times New Roman"/>
          <w:sz w:val="24"/>
          <w:szCs w:val="24"/>
          <w:lang w:eastAsia="ru-RU"/>
        </w:rPr>
        <w:t xml:space="preserve">егулярно, не реже 1 раза в квартал, проводить   работу по блокированию доступа с компьютеров, установленных в школе, к сайтам и электронным документам, включенным в «Федеральный список экстремистских материалов». Проделанную работу фиксировать в «Журнале сверки с «Федеральным списком экстремистских материалов». </w:t>
      </w:r>
    </w:p>
    <w:p w:rsidR="002D17A8" w:rsidRDefault="002D17A8" w:rsidP="002D17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D2D63">
        <w:rPr>
          <w:rFonts w:ascii="Times New Roman" w:hAnsi="Times New Roman"/>
          <w:sz w:val="24"/>
          <w:szCs w:val="24"/>
          <w:lang w:eastAsia="ru-RU"/>
        </w:rPr>
        <w:t>В случа</w:t>
      </w:r>
      <w:r>
        <w:rPr>
          <w:rFonts w:ascii="Times New Roman" w:hAnsi="Times New Roman"/>
          <w:sz w:val="24"/>
          <w:szCs w:val="24"/>
          <w:lang w:eastAsia="ru-RU"/>
        </w:rPr>
        <w:t xml:space="preserve">е обнаружения в фонде библиотеки </w:t>
      </w:r>
      <w:r w:rsidRPr="006D2D63">
        <w:rPr>
          <w:rFonts w:ascii="Times New Roman" w:hAnsi="Times New Roman"/>
          <w:sz w:val="24"/>
          <w:szCs w:val="24"/>
          <w:lang w:eastAsia="ru-RU"/>
        </w:rPr>
        <w:t>документов, опубликованных в «Федеральном списке экстремистских материалов», необходимо составить акт по форме, утвержденной согласно при</w:t>
      </w:r>
      <w:r>
        <w:rPr>
          <w:rFonts w:ascii="Times New Roman" w:hAnsi="Times New Roman"/>
          <w:sz w:val="24"/>
          <w:szCs w:val="24"/>
          <w:lang w:eastAsia="ru-RU"/>
        </w:rPr>
        <w:t>ложению №</w:t>
      </w:r>
      <w:r w:rsidR="00DD44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 к настоящему приказу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</w:rPr>
        <w:t>организо</w:t>
      </w:r>
      <w:r w:rsidRPr="00811B03">
        <w:rPr>
          <w:rFonts w:ascii="Times New Roman" w:hAnsi="Times New Roman"/>
          <w:sz w:val="24"/>
          <w:szCs w:val="24"/>
        </w:rPr>
        <w:t>вать работу по их списанию.</w:t>
      </w:r>
    </w:p>
    <w:p w:rsidR="002D17A8" w:rsidRPr="002D17A8" w:rsidRDefault="00DD44A6" w:rsidP="002D17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D4B00">
        <w:rPr>
          <w:rFonts w:ascii="Times New Roman" w:hAnsi="Times New Roman"/>
          <w:sz w:val="24"/>
          <w:szCs w:val="24"/>
        </w:rPr>
        <w:t xml:space="preserve">Библиотекарю </w:t>
      </w:r>
      <w:proofErr w:type="spellStart"/>
      <w:r w:rsidRPr="003D4B00">
        <w:rPr>
          <w:rFonts w:ascii="Times New Roman" w:hAnsi="Times New Roman"/>
          <w:sz w:val="24"/>
          <w:szCs w:val="24"/>
        </w:rPr>
        <w:t>Тарбеевой</w:t>
      </w:r>
      <w:proofErr w:type="spellEnd"/>
      <w:r w:rsidRPr="003D4B00">
        <w:rPr>
          <w:rFonts w:ascii="Times New Roman" w:hAnsi="Times New Roman"/>
          <w:sz w:val="24"/>
          <w:szCs w:val="24"/>
        </w:rPr>
        <w:t xml:space="preserve"> С.Н</w:t>
      </w:r>
      <w:r w:rsidRPr="002D1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2D17A8" w:rsidRPr="002D17A8">
        <w:rPr>
          <w:rFonts w:ascii="Times New Roman" w:hAnsi="Times New Roman"/>
          <w:sz w:val="24"/>
          <w:szCs w:val="24"/>
          <w:lang w:eastAsia="ru-RU"/>
        </w:rPr>
        <w:t xml:space="preserve">е допускать </w:t>
      </w:r>
      <w:r w:rsidR="002D17A8" w:rsidRPr="002D17A8">
        <w:rPr>
          <w:rStyle w:val="scayt-misspell"/>
          <w:rFonts w:ascii="Times New Roman" w:hAnsi="Times New Roman"/>
          <w:bCs/>
          <w:sz w:val="24"/>
          <w:szCs w:val="24"/>
        </w:rPr>
        <w:t>комплектования библиотечно-информационного фонда изданиями</w:t>
      </w:r>
      <w:r w:rsidR="002D17A8" w:rsidRPr="002D17A8">
        <w:rPr>
          <w:rFonts w:ascii="Times New Roman" w:hAnsi="Times New Roman"/>
          <w:bCs/>
          <w:sz w:val="24"/>
          <w:szCs w:val="24"/>
        </w:rPr>
        <w:t xml:space="preserve">, </w:t>
      </w:r>
      <w:r w:rsidR="002D17A8" w:rsidRPr="002D17A8">
        <w:rPr>
          <w:rStyle w:val="scayt-misspell"/>
          <w:rFonts w:ascii="Times New Roman" w:hAnsi="Times New Roman"/>
          <w:bCs/>
          <w:sz w:val="24"/>
          <w:szCs w:val="24"/>
        </w:rPr>
        <w:t>входящими</w:t>
      </w:r>
      <w:r w:rsidR="002D17A8" w:rsidRPr="002D17A8">
        <w:rPr>
          <w:rFonts w:ascii="Times New Roman" w:hAnsi="Times New Roman"/>
          <w:bCs/>
          <w:sz w:val="24"/>
          <w:szCs w:val="24"/>
        </w:rPr>
        <w:t xml:space="preserve"> в «</w:t>
      </w:r>
      <w:r w:rsidR="002D17A8" w:rsidRPr="002D17A8">
        <w:rPr>
          <w:rStyle w:val="scayt-misspell"/>
          <w:rFonts w:ascii="Times New Roman" w:hAnsi="Times New Roman"/>
          <w:bCs/>
          <w:sz w:val="24"/>
          <w:szCs w:val="24"/>
        </w:rPr>
        <w:t>Федеральный список экстремистских материалов</w:t>
      </w:r>
      <w:r w:rsidR="002D17A8" w:rsidRPr="002D17A8">
        <w:rPr>
          <w:rFonts w:ascii="Times New Roman" w:hAnsi="Times New Roman"/>
          <w:bCs/>
          <w:sz w:val="24"/>
          <w:szCs w:val="24"/>
        </w:rPr>
        <w:t>»</w:t>
      </w:r>
    </w:p>
    <w:p w:rsidR="002D17A8" w:rsidRDefault="002D17A8" w:rsidP="002D17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D17A8">
        <w:rPr>
          <w:bCs/>
        </w:rPr>
        <w:t xml:space="preserve"> </w:t>
      </w:r>
      <w:r w:rsidRPr="002D17A8">
        <w:rPr>
          <w:rStyle w:val="scayt-misspell"/>
          <w:rFonts w:ascii="Times New Roman" w:hAnsi="Times New Roman"/>
          <w:bCs/>
          <w:sz w:val="24"/>
          <w:szCs w:val="24"/>
        </w:rPr>
        <w:t xml:space="preserve">Ответственность </w:t>
      </w:r>
      <w:r w:rsidRPr="002D17A8">
        <w:rPr>
          <w:rStyle w:val="scayt-misspell"/>
          <w:rFonts w:ascii="Times New Roman" w:hAnsi="Times New Roman"/>
          <w:sz w:val="24"/>
          <w:szCs w:val="24"/>
        </w:rPr>
        <w:t xml:space="preserve">за выполнение данного </w:t>
      </w:r>
      <w:r w:rsidRPr="002D17A8">
        <w:rPr>
          <w:rFonts w:ascii="Times New Roman" w:hAnsi="Times New Roman"/>
          <w:sz w:val="24"/>
          <w:szCs w:val="24"/>
        </w:rPr>
        <w:t xml:space="preserve"> приказа несут библиотекарь школы </w:t>
      </w:r>
      <w:proofErr w:type="spellStart"/>
      <w:r w:rsidRPr="002D17A8">
        <w:rPr>
          <w:rFonts w:ascii="Times New Roman" w:hAnsi="Times New Roman"/>
          <w:sz w:val="24"/>
          <w:szCs w:val="24"/>
        </w:rPr>
        <w:t>Тарбеева</w:t>
      </w:r>
      <w:proofErr w:type="spellEnd"/>
      <w:r w:rsidRPr="002D17A8">
        <w:rPr>
          <w:rFonts w:ascii="Times New Roman" w:hAnsi="Times New Roman"/>
          <w:sz w:val="24"/>
          <w:szCs w:val="24"/>
        </w:rPr>
        <w:t xml:space="preserve"> С.Н. и учитель информатики </w:t>
      </w:r>
      <w:proofErr w:type="spellStart"/>
      <w:r w:rsidRPr="002D17A8">
        <w:rPr>
          <w:rFonts w:ascii="Times New Roman" w:hAnsi="Times New Roman"/>
          <w:sz w:val="24"/>
          <w:szCs w:val="24"/>
        </w:rPr>
        <w:t>Малаткина</w:t>
      </w:r>
      <w:proofErr w:type="spellEnd"/>
      <w:r w:rsidRPr="002D17A8">
        <w:rPr>
          <w:rFonts w:ascii="Times New Roman" w:hAnsi="Times New Roman"/>
          <w:sz w:val="24"/>
          <w:szCs w:val="24"/>
        </w:rPr>
        <w:t xml:space="preserve"> О.В.</w:t>
      </w:r>
    </w:p>
    <w:p w:rsidR="002D17A8" w:rsidRPr="002D17A8" w:rsidRDefault="002D17A8" w:rsidP="002D17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D17A8">
        <w:rPr>
          <w:rFonts w:ascii="Times New Roman" w:hAnsi="Times New Roman"/>
          <w:sz w:val="24"/>
          <w:szCs w:val="24"/>
          <w:lang w:eastAsia="ru-RU"/>
        </w:rPr>
        <w:t>Контроль исполнени</w:t>
      </w:r>
      <w:r w:rsidRPr="002D17A8">
        <w:rPr>
          <w:rFonts w:ascii="Times New Roman" w:hAnsi="Times New Roman"/>
          <w:sz w:val="24"/>
          <w:szCs w:val="24"/>
        </w:rPr>
        <w:t>я</w:t>
      </w:r>
      <w:r w:rsidRPr="002D17A8">
        <w:rPr>
          <w:rFonts w:ascii="Times New Roman" w:hAnsi="Times New Roman"/>
          <w:sz w:val="24"/>
          <w:szCs w:val="24"/>
          <w:lang w:eastAsia="ru-RU"/>
        </w:rPr>
        <w:t xml:space="preserve"> приказа оставляю за собой. </w:t>
      </w:r>
    </w:p>
    <w:p w:rsidR="008C2684" w:rsidRDefault="008C2684" w:rsidP="00E217C4">
      <w:pPr>
        <w:pStyle w:val="a3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34AF3" w:rsidRPr="00BB3217" w:rsidRDefault="00834AF3" w:rsidP="00E217C4">
      <w:pPr>
        <w:pStyle w:val="a3"/>
        <w:rPr>
          <w:rFonts w:ascii="Times New Roman" w:hAnsi="Times New Roman"/>
          <w:sz w:val="24"/>
          <w:szCs w:val="24"/>
        </w:rPr>
      </w:pPr>
      <w:r w:rsidRPr="00BB3217">
        <w:rPr>
          <w:rFonts w:ascii="Times New Roman" w:hAnsi="Times New Roman"/>
          <w:sz w:val="24"/>
          <w:szCs w:val="24"/>
        </w:rPr>
        <w:t>Директор школы                                                           Никольская В.Г.</w:t>
      </w:r>
    </w:p>
    <w:p w:rsidR="00BB3217" w:rsidRPr="00BB3217" w:rsidRDefault="00BB3217" w:rsidP="00BB3217">
      <w:pPr>
        <w:pStyle w:val="a3"/>
        <w:rPr>
          <w:rFonts w:ascii="Times New Roman" w:hAnsi="Times New Roman"/>
          <w:sz w:val="24"/>
          <w:szCs w:val="24"/>
        </w:rPr>
      </w:pPr>
    </w:p>
    <w:p w:rsidR="00E60039" w:rsidRPr="00BB3217" w:rsidRDefault="00E60039" w:rsidP="00E60039">
      <w:pPr>
        <w:pStyle w:val="a3"/>
        <w:rPr>
          <w:rFonts w:ascii="Times New Roman" w:hAnsi="Times New Roman"/>
          <w:sz w:val="24"/>
          <w:szCs w:val="24"/>
        </w:rPr>
      </w:pPr>
    </w:p>
    <w:p w:rsidR="00E60039" w:rsidRDefault="00E217C4" w:rsidP="00E60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217C4" w:rsidRDefault="00E217C4" w:rsidP="00E60039">
      <w:pPr>
        <w:pStyle w:val="a3"/>
        <w:rPr>
          <w:rFonts w:ascii="Times New Roman" w:hAnsi="Times New Roman"/>
          <w:sz w:val="24"/>
          <w:szCs w:val="24"/>
        </w:rPr>
      </w:pPr>
    </w:p>
    <w:p w:rsid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44A6">
        <w:rPr>
          <w:rFonts w:ascii="Times New Roman" w:hAnsi="Times New Roman"/>
          <w:sz w:val="24"/>
          <w:szCs w:val="24"/>
        </w:rPr>
        <w:t xml:space="preserve">Приложение </w:t>
      </w:r>
      <w:r w:rsidR="008C2684">
        <w:rPr>
          <w:rFonts w:ascii="Times New Roman" w:hAnsi="Times New Roman"/>
          <w:sz w:val="24"/>
          <w:szCs w:val="24"/>
        </w:rPr>
        <w:t>2</w:t>
      </w:r>
      <w:r w:rsidRPr="00DD44A6">
        <w:rPr>
          <w:rFonts w:ascii="Times New Roman" w:hAnsi="Times New Roman"/>
          <w:sz w:val="24"/>
          <w:szCs w:val="24"/>
        </w:rPr>
        <w:t xml:space="preserve"> </w:t>
      </w:r>
    </w:p>
    <w:p w:rsidR="00DD44A6" w:rsidRP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44A6">
        <w:rPr>
          <w:rFonts w:ascii="Times New Roman" w:hAnsi="Times New Roman"/>
          <w:sz w:val="24"/>
          <w:szCs w:val="24"/>
        </w:rPr>
        <w:t>к приказу 15\5 от 05.09.2013</w:t>
      </w:r>
    </w:p>
    <w:p w:rsidR="00DD44A6" w:rsidRPr="009969ED" w:rsidRDefault="00DD44A6" w:rsidP="00DD44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969ED">
        <w:rPr>
          <w:rFonts w:ascii="Times New Roman" w:eastAsia="Times New Roman" w:hAnsi="Times New Roman" w:cs="Times New Roman"/>
          <w:bCs/>
          <w:sz w:val="27"/>
          <w:szCs w:val="27"/>
        </w:rPr>
        <w:t xml:space="preserve">ЖУРНАЛ </w:t>
      </w:r>
      <w:r w:rsidRPr="009969ED">
        <w:rPr>
          <w:rFonts w:ascii="Times New Roman" w:eastAsia="Times New Roman" w:hAnsi="Times New Roman" w:cs="Times New Roman"/>
          <w:bCs/>
          <w:sz w:val="27"/>
          <w:szCs w:val="27"/>
        </w:rPr>
        <w:br/>
        <w:t>сверки с «Федеральным списком экстремистских материалов»</w:t>
      </w:r>
    </w:p>
    <w:p w:rsidR="00DD44A6" w:rsidRPr="006D2D63" w:rsidRDefault="00DD44A6" w:rsidP="00DD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D6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92" w:type="dxa"/>
        <w:tblCellMar>
          <w:left w:w="0" w:type="dxa"/>
          <w:right w:w="0" w:type="dxa"/>
        </w:tblCellMar>
        <w:tblLook w:val="00A0"/>
      </w:tblPr>
      <w:tblGrid>
        <w:gridCol w:w="700"/>
        <w:gridCol w:w="967"/>
        <w:gridCol w:w="3906"/>
        <w:gridCol w:w="2294"/>
        <w:gridCol w:w="1525"/>
      </w:tblGrid>
      <w:tr w:rsidR="00DD44A6" w:rsidRPr="00755A84" w:rsidTr="006B3C09">
        <w:trPr>
          <w:trHeight w:val="52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A6" w:rsidRPr="009969ED" w:rsidRDefault="00DD44A6" w:rsidP="006B3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9969ED" w:rsidRDefault="00DD44A6" w:rsidP="006B3C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9969ED" w:rsidRDefault="00DD44A6" w:rsidP="006B3C09">
            <w:pPr>
              <w:tabs>
                <w:tab w:val="left" w:pos="645"/>
                <w:tab w:val="center" w:pos="1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Выявлено изданий,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9969ED" w:rsidRDefault="00DD44A6" w:rsidP="006B3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ответственного лица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9969ED" w:rsidRDefault="00DD44A6" w:rsidP="006B3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292493" w:rsidRDefault="00DD44A6" w:rsidP="006B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4A6" w:rsidRPr="00755A84" w:rsidTr="006B3C09">
        <w:trPr>
          <w:trHeight w:val="27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4A6" w:rsidRPr="00755A84" w:rsidTr="006B3C09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4A6" w:rsidRPr="006D2D63" w:rsidRDefault="00DD44A6" w:rsidP="006B3C09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2D63">
        <w:rPr>
          <w:rFonts w:ascii="Times New Roman" w:hAnsi="Times New Roman"/>
          <w:sz w:val="24"/>
          <w:szCs w:val="24"/>
          <w:lang w:eastAsia="ru-RU"/>
        </w:rPr>
        <w:t> </w:t>
      </w:r>
      <w:r w:rsidRPr="00DD44A6">
        <w:rPr>
          <w:rFonts w:ascii="Times New Roman" w:hAnsi="Times New Roman"/>
          <w:sz w:val="24"/>
          <w:szCs w:val="24"/>
        </w:rPr>
        <w:t xml:space="preserve">Приложение </w:t>
      </w:r>
      <w:r w:rsidR="008C2684">
        <w:rPr>
          <w:rFonts w:ascii="Times New Roman" w:hAnsi="Times New Roman"/>
          <w:sz w:val="24"/>
          <w:szCs w:val="24"/>
        </w:rPr>
        <w:t>3</w:t>
      </w:r>
      <w:r w:rsidRPr="00DD44A6">
        <w:rPr>
          <w:rFonts w:ascii="Times New Roman" w:hAnsi="Times New Roman"/>
          <w:sz w:val="24"/>
          <w:szCs w:val="24"/>
        </w:rPr>
        <w:t xml:space="preserve"> </w:t>
      </w:r>
    </w:p>
    <w:p w:rsidR="00DD44A6" w:rsidRP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44A6">
        <w:rPr>
          <w:rFonts w:ascii="Times New Roman" w:hAnsi="Times New Roman"/>
          <w:sz w:val="24"/>
          <w:szCs w:val="24"/>
        </w:rPr>
        <w:t>к приказу 15\5 от 05.09.2013</w:t>
      </w:r>
    </w:p>
    <w:p w:rsidR="00DD44A6" w:rsidRDefault="00DD44A6" w:rsidP="00DD44A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4A6" w:rsidRPr="00BB3217" w:rsidRDefault="00DD44A6" w:rsidP="00DD44A6">
      <w:pPr>
        <w:pStyle w:val="a3"/>
        <w:rPr>
          <w:rFonts w:ascii="Times New Roman" w:hAnsi="Times New Roman"/>
          <w:sz w:val="24"/>
          <w:szCs w:val="24"/>
        </w:rPr>
      </w:pPr>
    </w:p>
    <w:p w:rsidR="00DD44A6" w:rsidRP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44A6">
        <w:rPr>
          <w:rFonts w:ascii="Times New Roman" w:hAnsi="Times New Roman"/>
          <w:sz w:val="24"/>
          <w:szCs w:val="24"/>
        </w:rPr>
        <w:t>«</w:t>
      </w:r>
      <w:r w:rsidRPr="00DD44A6">
        <w:rPr>
          <w:rStyle w:val="scayt-misspell"/>
          <w:rFonts w:ascii="Times New Roman" w:hAnsi="Times New Roman"/>
          <w:sz w:val="24"/>
          <w:szCs w:val="24"/>
        </w:rPr>
        <w:t>УТВЕРЖДАЮ</w:t>
      </w:r>
      <w:r w:rsidRPr="00DD44A6">
        <w:rPr>
          <w:rFonts w:ascii="Times New Roman" w:hAnsi="Times New Roman"/>
          <w:sz w:val="24"/>
          <w:szCs w:val="24"/>
        </w:rPr>
        <w:t>»</w:t>
      </w:r>
    </w:p>
    <w:p w:rsidR="00DD44A6" w:rsidRP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44A6">
        <w:rPr>
          <w:rStyle w:val="scayt-misspell"/>
          <w:rFonts w:ascii="Times New Roman" w:hAnsi="Times New Roman"/>
          <w:sz w:val="24"/>
          <w:szCs w:val="24"/>
        </w:rPr>
        <w:t>Директор</w:t>
      </w:r>
      <w:r w:rsidRPr="00DD44A6">
        <w:rPr>
          <w:rFonts w:ascii="Times New Roman" w:hAnsi="Times New Roman"/>
          <w:sz w:val="24"/>
          <w:szCs w:val="24"/>
        </w:rPr>
        <w:t xml:space="preserve"> </w:t>
      </w:r>
      <w:r w:rsidRPr="00DD44A6">
        <w:rPr>
          <w:rStyle w:val="scayt-misspell"/>
          <w:rFonts w:ascii="Times New Roman" w:hAnsi="Times New Roman"/>
          <w:sz w:val="24"/>
          <w:szCs w:val="24"/>
        </w:rPr>
        <w:t xml:space="preserve">школы   </w:t>
      </w:r>
      <w:r w:rsidRPr="00DD44A6">
        <w:rPr>
          <w:rFonts w:ascii="Times New Roman" w:hAnsi="Times New Roman"/>
          <w:sz w:val="24"/>
          <w:szCs w:val="24"/>
        </w:rPr>
        <w:t>____ /Никольская В.Г./</w:t>
      </w:r>
    </w:p>
    <w:p w:rsidR="00DD44A6" w:rsidRPr="00DD44A6" w:rsidRDefault="00DD44A6" w:rsidP="00DD4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44A6">
        <w:rPr>
          <w:rFonts w:ascii="Times New Roman" w:hAnsi="Times New Roman"/>
          <w:sz w:val="24"/>
          <w:szCs w:val="24"/>
        </w:rPr>
        <w:t xml:space="preserve"> «______» ____________ 201</w:t>
      </w:r>
      <w:r>
        <w:rPr>
          <w:rFonts w:ascii="Times New Roman" w:hAnsi="Times New Roman"/>
          <w:sz w:val="24"/>
          <w:szCs w:val="24"/>
        </w:rPr>
        <w:t>3</w:t>
      </w:r>
      <w:r w:rsidRPr="00DD44A6">
        <w:rPr>
          <w:rFonts w:ascii="Times New Roman" w:hAnsi="Times New Roman"/>
          <w:sz w:val="24"/>
          <w:szCs w:val="24"/>
        </w:rPr>
        <w:t xml:space="preserve"> г.</w:t>
      </w:r>
    </w:p>
    <w:p w:rsidR="00DD44A6" w:rsidRDefault="00DD44A6" w:rsidP="00DD44A6">
      <w:pPr>
        <w:pStyle w:val="a4"/>
        <w:jc w:val="center"/>
      </w:pPr>
      <w:r>
        <w:t> </w:t>
      </w:r>
    </w:p>
    <w:p w:rsidR="00DD44A6" w:rsidRDefault="00DD44A6" w:rsidP="00DD44A6">
      <w:pPr>
        <w:pStyle w:val="a4"/>
        <w:jc w:val="center"/>
        <w:rPr>
          <w:b/>
          <w:bCs/>
        </w:rPr>
      </w:pPr>
      <w:r>
        <w:rPr>
          <w:b/>
          <w:bCs/>
        </w:rPr>
        <w:t>АКТ №1</w:t>
      </w:r>
    </w:p>
    <w:p w:rsidR="00DD44A6" w:rsidRDefault="00DD44A6" w:rsidP="00DD44A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наличии в библиотечном фонде </w:t>
      </w:r>
      <w:r>
        <w:rPr>
          <w:rStyle w:val="apple-converted-space"/>
          <w:b/>
          <w:bCs/>
          <w:color w:val="000000"/>
        </w:rPr>
        <w:t>документов</w:t>
      </w:r>
      <w:r>
        <w:rPr>
          <w:rFonts w:ascii="Times New Roman" w:hAnsi="Times New Roman"/>
          <w:b/>
          <w:bCs/>
          <w:color w:val="000000"/>
        </w:rPr>
        <w:t xml:space="preserve">, включенных </w:t>
      </w:r>
    </w:p>
    <w:p w:rsidR="00DD44A6" w:rsidRDefault="00DD44A6" w:rsidP="00DD44A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 «Федеральный список экстремистских материалов».</w:t>
      </w:r>
    </w:p>
    <w:p w:rsidR="00DD44A6" w:rsidRDefault="00DD44A6" w:rsidP="00DD44A6">
      <w:pPr>
        <w:pStyle w:val="a4"/>
        <w:ind w:left="1416" w:firstLine="708"/>
      </w:pPr>
      <w:r>
        <w:t xml:space="preserve">     </w:t>
      </w:r>
      <w:r>
        <w:rPr>
          <w:rStyle w:val="scayt-misspell"/>
        </w:rPr>
        <w:t>От</w:t>
      </w:r>
      <w:r>
        <w:t xml:space="preserve"> «________»__________________201___ г.</w:t>
      </w:r>
    </w:p>
    <w:p w:rsidR="00DD44A6" w:rsidRDefault="00DD44A6" w:rsidP="00DD44A6">
      <w:pPr>
        <w:pStyle w:val="a4"/>
      </w:pPr>
      <w:r>
        <w:rPr>
          <w:rStyle w:val="scayt-misspell"/>
        </w:rPr>
        <w:t>Мы</w:t>
      </w:r>
      <w:r>
        <w:t xml:space="preserve">, </w:t>
      </w:r>
      <w:r>
        <w:rPr>
          <w:rStyle w:val="scayt-misspell"/>
        </w:rPr>
        <w:t>нижеподписавшиеся</w:t>
      </w:r>
      <w:r>
        <w:t xml:space="preserve">, </w:t>
      </w:r>
      <w:r>
        <w:rPr>
          <w:rStyle w:val="scayt-misspell"/>
        </w:rPr>
        <w:t>Председатель</w:t>
      </w:r>
      <w:r>
        <w:t xml:space="preserve"> </w:t>
      </w:r>
      <w:r>
        <w:rPr>
          <w:rStyle w:val="scayt-misspell"/>
        </w:rPr>
        <w:t>рабочей</w:t>
      </w:r>
      <w:r>
        <w:t xml:space="preserve"> </w:t>
      </w:r>
      <w:r>
        <w:rPr>
          <w:rStyle w:val="scayt-misspell"/>
        </w:rPr>
        <w:t>комиссии</w:t>
      </w:r>
      <w:r>
        <w:t xml:space="preserve"> </w:t>
      </w:r>
      <w:r>
        <w:rPr>
          <w:rStyle w:val="scayt-misspell"/>
        </w:rPr>
        <w:t>по</w:t>
      </w:r>
      <w:r>
        <w:t xml:space="preserve"> </w:t>
      </w:r>
      <w:r>
        <w:rPr>
          <w:rStyle w:val="scayt-misspell"/>
        </w:rPr>
        <w:t>сверке</w:t>
      </w:r>
      <w:r>
        <w:t xml:space="preserve"> </w:t>
      </w:r>
      <w:r>
        <w:rPr>
          <w:rStyle w:val="scayt-misspell"/>
        </w:rPr>
        <w:t>имеющихся</w:t>
      </w:r>
      <w:r>
        <w:t xml:space="preserve"> в </w:t>
      </w:r>
      <w:r>
        <w:rPr>
          <w:rStyle w:val="scayt-misspell"/>
        </w:rPr>
        <w:t>фонде</w:t>
      </w:r>
      <w:r>
        <w:t xml:space="preserve"> </w:t>
      </w:r>
      <w:r>
        <w:rPr>
          <w:rStyle w:val="scayt-misspell"/>
        </w:rPr>
        <w:t>библиотеки</w:t>
      </w:r>
      <w:r>
        <w:t xml:space="preserve"> </w:t>
      </w:r>
      <w:r>
        <w:rPr>
          <w:rStyle w:val="scayt-misspell"/>
        </w:rPr>
        <w:t>документов</w:t>
      </w:r>
      <w:r>
        <w:t xml:space="preserve"> с «</w:t>
      </w:r>
      <w:r>
        <w:rPr>
          <w:rStyle w:val="scayt-misspell"/>
        </w:rPr>
        <w:t>Федеральным</w:t>
      </w:r>
      <w:r>
        <w:t xml:space="preserve"> </w:t>
      </w:r>
      <w:r>
        <w:rPr>
          <w:rStyle w:val="scayt-misspell"/>
        </w:rPr>
        <w:t>списком</w:t>
      </w:r>
      <w:r>
        <w:t xml:space="preserve"> </w:t>
      </w:r>
      <w:r>
        <w:rPr>
          <w:rStyle w:val="scayt-misspell"/>
        </w:rPr>
        <w:t>экстремистских</w:t>
      </w:r>
      <w:r>
        <w:t xml:space="preserve"> </w:t>
      </w:r>
      <w:r>
        <w:rPr>
          <w:rStyle w:val="scayt-misspell"/>
        </w:rPr>
        <w:t>материалов</w:t>
      </w:r>
      <w:r>
        <w:t>»</w:t>
      </w:r>
    </w:p>
    <w:p w:rsidR="00DD44A6" w:rsidRDefault="00DD44A6" w:rsidP="00DD44A6">
      <w:pPr>
        <w:pStyle w:val="a4"/>
        <w:rPr>
          <w:rStyle w:val="scayt-misspell"/>
        </w:rPr>
      </w:pPr>
      <w:r>
        <w:rPr>
          <w:rStyle w:val="scayt-misspell"/>
        </w:rPr>
        <w:t>__________________________________________________________________________</w:t>
      </w:r>
    </w:p>
    <w:p w:rsidR="00DD44A6" w:rsidRDefault="00DD44A6" w:rsidP="00DD44A6">
      <w:pPr>
        <w:pStyle w:val="a4"/>
      </w:pPr>
      <w:r>
        <w:rPr>
          <w:rStyle w:val="scayt-misspell"/>
        </w:rPr>
        <w:t>Члены</w:t>
      </w:r>
      <w:r>
        <w:t xml:space="preserve"> </w:t>
      </w:r>
      <w:r>
        <w:rPr>
          <w:rStyle w:val="scayt-misspell"/>
        </w:rPr>
        <w:t>комиссии</w:t>
      </w:r>
      <w:r>
        <w:t>:</w:t>
      </w:r>
    </w:p>
    <w:p w:rsidR="00DD44A6" w:rsidRDefault="00DD44A6" w:rsidP="00DD44A6">
      <w:pPr>
        <w:pStyle w:val="a4"/>
      </w:pPr>
      <w:r>
        <w:t>_____________________________________________ _____________________________________________ _____________________________________________ _____________________________________________</w:t>
      </w:r>
    </w:p>
    <w:p w:rsidR="00DD44A6" w:rsidRDefault="00DD44A6" w:rsidP="00DD44A6">
      <w:pPr>
        <w:pStyle w:val="a4"/>
      </w:pPr>
      <w:r>
        <w:rPr>
          <w:rStyle w:val="scayt-misspell"/>
        </w:rPr>
        <w:t>Составили</w:t>
      </w:r>
      <w:r>
        <w:t xml:space="preserve"> </w:t>
      </w:r>
      <w:r>
        <w:rPr>
          <w:rStyle w:val="scayt-misspell"/>
        </w:rPr>
        <w:t>настоящий</w:t>
      </w:r>
      <w:r>
        <w:t xml:space="preserve"> акт в том, что </w:t>
      </w:r>
      <w:r>
        <w:rPr>
          <w:rStyle w:val="scayt-misspell"/>
        </w:rPr>
        <w:t>нами</w:t>
      </w:r>
      <w:r>
        <w:t xml:space="preserve"> в </w:t>
      </w:r>
      <w:r>
        <w:rPr>
          <w:rStyle w:val="scayt-misspell"/>
        </w:rPr>
        <w:t>период</w:t>
      </w:r>
      <w:r>
        <w:t xml:space="preserve"> с «______» _________ </w:t>
      </w:r>
      <w:r>
        <w:rPr>
          <w:rStyle w:val="scayt-misspell"/>
        </w:rPr>
        <w:t>по</w:t>
      </w:r>
      <w:r>
        <w:t xml:space="preserve"> «_______»_________ 20___ г. </w:t>
      </w:r>
      <w:r>
        <w:rPr>
          <w:rStyle w:val="scayt-misspell"/>
        </w:rPr>
        <w:t>была</w:t>
      </w:r>
      <w:r>
        <w:t xml:space="preserve"> </w:t>
      </w:r>
      <w:r>
        <w:rPr>
          <w:rStyle w:val="scayt-misspell"/>
        </w:rPr>
        <w:t>проведена</w:t>
      </w:r>
      <w:r>
        <w:t xml:space="preserve"> </w:t>
      </w:r>
      <w:r>
        <w:rPr>
          <w:rStyle w:val="scayt-misspell"/>
        </w:rPr>
        <w:t>проверка</w:t>
      </w:r>
      <w:r>
        <w:t xml:space="preserve"> </w:t>
      </w:r>
      <w:r>
        <w:rPr>
          <w:rStyle w:val="scayt-misspell"/>
        </w:rPr>
        <w:t>документного</w:t>
      </w:r>
      <w:r>
        <w:t xml:space="preserve"> </w:t>
      </w:r>
      <w:r>
        <w:rPr>
          <w:rStyle w:val="scayt-misspell"/>
        </w:rPr>
        <w:t>фонда</w:t>
      </w:r>
      <w:r>
        <w:t xml:space="preserve"> </w:t>
      </w:r>
      <w:r>
        <w:rPr>
          <w:rStyle w:val="scayt-misspell"/>
        </w:rPr>
        <w:t>библиотеки</w:t>
      </w:r>
      <w:r>
        <w:t xml:space="preserve"> </w:t>
      </w:r>
      <w:r>
        <w:rPr>
          <w:rStyle w:val="scayt-misspell"/>
        </w:rPr>
        <w:t>на</w:t>
      </w:r>
      <w:r>
        <w:t xml:space="preserve"> </w:t>
      </w:r>
      <w:r>
        <w:rPr>
          <w:rStyle w:val="scayt-misspell"/>
        </w:rPr>
        <w:t>предмет</w:t>
      </w:r>
      <w:r>
        <w:t xml:space="preserve"> </w:t>
      </w:r>
      <w:r>
        <w:rPr>
          <w:rStyle w:val="scayt-misspell"/>
        </w:rPr>
        <w:t>выявления</w:t>
      </w:r>
      <w:r>
        <w:t xml:space="preserve"> и </w:t>
      </w:r>
      <w:r>
        <w:rPr>
          <w:rStyle w:val="scayt-misspell"/>
        </w:rPr>
        <w:t>изъятия</w:t>
      </w:r>
      <w:r>
        <w:t xml:space="preserve"> </w:t>
      </w:r>
      <w:r>
        <w:rPr>
          <w:rStyle w:val="scayt-misspell"/>
        </w:rPr>
        <w:t>из</w:t>
      </w:r>
      <w:r>
        <w:t xml:space="preserve"> </w:t>
      </w:r>
      <w:r>
        <w:rPr>
          <w:rStyle w:val="scayt-misspell"/>
        </w:rPr>
        <w:t>библиотечного</w:t>
      </w:r>
      <w:r>
        <w:t xml:space="preserve"> </w:t>
      </w:r>
      <w:r>
        <w:rPr>
          <w:rStyle w:val="scayt-misspell"/>
        </w:rPr>
        <w:t>фонда</w:t>
      </w:r>
      <w:r>
        <w:t xml:space="preserve"> </w:t>
      </w:r>
      <w:r>
        <w:rPr>
          <w:rStyle w:val="scayt-misspell"/>
        </w:rPr>
        <w:t>изданий</w:t>
      </w:r>
      <w:r>
        <w:t xml:space="preserve">, </w:t>
      </w:r>
      <w:r>
        <w:rPr>
          <w:rStyle w:val="scayt-misspell"/>
        </w:rPr>
        <w:t>включённых</w:t>
      </w:r>
      <w:r>
        <w:t xml:space="preserve"> в «</w:t>
      </w:r>
      <w:r>
        <w:rPr>
          <w:rStyle w:val="scayt-misspell"/>
        </w:rPr>
        <w:t>Федеральный</w:t>
      </w:r>
      <w:r>
        <w:t xml:space="preserve"> </w:t>
      </w:r>
      <w:r>
        <w:rPr>
          <w:rStyle w:val="scayt-misspell"/>
        </w:rPr>
        <w:t>список</w:t>
      </w:r>
      <w:r>
        <w:t xml:space="preserve"> </w:t>
      </w:r>
      <w:r>
        <w:rPr>
          <w:rStyle w:val="scayt-misspell"/>
        </w:rPr>
        <w:t>экстремистской</w:t>
      </w:r>
      <w:r>
        <w:t xml:space="preserve"> </w:t>
      </w:r>
      <w:r>
        <w:rPr>
          <w:rStyle w:val="scayt-misspell"/>
        </w:rPr>
        <w:t>литературы</w:t>
      </w:r>
      <w:r>
        <w:t>».</w:t>
      </w:r>
    </w:p>
    <w:p w:rsidR="00DD44A6" w:rsidRDefault="00DD44A6" w:rsidP="00DD44A6">
      <w:pPr>
        <w:pStyle w:val="a4"/>
      </w:pPr>
      <w:r>
        <w:rPr>
          <w:rStyle w:val="scayt-misspell"/>
        </w:rPr>
        <w:t>Сверка</w:t>
      </w:r>
      <w:r>
        <w:t xml:space="preserve"> </w:t>
      </w:r>
      <w:r>
        <w:rPr>
          <w:rStyle w:val="scayt-misspell"/>
        </w:rPr>
        <w:t>проводилась</w:t>
      </w:r>
      <w:r>
        <w:t xml:space="preserve"> </w:t>
      </w:r>
      <w:r>
        <w:rPr>
          <w:rStyle w:val="scayt-misspell"/>
        </w:rPr>
        <w:t>путём</w:t>
      </w:r>
      <w:r>
        <w:t xml:space="preserve"> </w:t>
      </w:r>
      <w:r>
        <w:rPr>
          <w:rStyle w:val="scayt-misspell"/>
        </w:rPr>
        <w:t>сличения</w:t>
      </w:r>
      <w:r>
        <w:t xml:space="preserve"> </w:t>
      </w:r>
      <w:r>
        <w:rPr>
          <w:rStyle w:val="scayt-misspell"/>
        </w:rPr>
        <w:t>изданий</w:t>
      </w:r>
      <w:r>
        <w:t xml:space="preserve">, </w:t>
      </w:r>
      <w:r>
        <w:rPr>
          <w:rStyle w:val="scayt-misspell"/>
        </w:rPr>
        <w:t>включённых</w:t>
      </w:r>
      <w:r>
        <w:t xml:space="preserve"> в «</w:t>
      </w:r>
      <w:r>
        <w:rPr>
          <w:rStyle w:val="scayt-misspell"/>
        </w:rPr>
        <w:t>Федеральный</w:t>
      </w:r>
      <w:r>
        <w:t xml:space="preserve"> </w:t>
      </w:r>
      <w:r>
        <w:rPr>
          <w:rStyle w:val="scayt-misspell"/>
        </w:rPr>
        <w:t>список</w:t>
      </w:r>
      <w:r>
        <w:t xml:space="preserve"> </w:t>
      </w:r>
      <w:r>
        <w:rPr>
          <w:rStyle w:val="scayt-misspell"/>
        </w:rPr>
        <w:t>экстремистских</w:t>
      </w:r>
      <w:r>
        <w:t xml:space="preserve"> </w:t>
      </w:r>
      <w:r>
        <w:rPr>
          <w:rStyle w:val="scayt-misspell"/>
        </w:rPr>
        <w:t>материалов</w:t>
      </w:r>
      <w:r>
        <w:t xml:space="preserve">» с </w:t>
      </w:r>
      <w:r>
        <w:rPr>
          <w:rStyle w:val="scayt-misspell"/>
        </w:rPr>
        <w:t>печатными</w:t>
      </w:r>
      <w:r>
        <w:t xml:space="preserve"> </w:t>
      </w:r>
      <w:r>
        <w:rPr>
          <w:rStyle w:val="scayt-misspell"/>
        </w:rPr>
        <w:t>карточками</w:t>
      </w:r>
      <w:r>
        <w:t xml:space="preserve"> каталога </w:t>
      </w:r>
      <w:r>
        <w:rPr>
          <w:rStyle w:val="scayt-misspell"/>
        </w:rPr>
        <w:t>библиотеки</w:t>
      </w:r>
      <w:r>
        <w:t xml:space="preserve"> и просмотра книжного фонда. </w:t>
      </w:r>
    </w:p>
    <w:p w:rsidR="00DD44A6" w:rsidRDefault="00DD44A6" w:rsidP="00DD44A6">
      <w:pPr>
        <w:pStyle w:val="a4"/>
      </w:pPr>
      <w:r>
        <w:t xml:space="preserve">В </w:t>
      </w:r>
      <w:r>
        <w:rPr>
          <w:rStyle w:val="scayt-misspell"/>
        </w:rPr>
        <w:t>результате</w:t>
      </w:r>
      <w:r>
        <w:t xml:space="preserve"> </w:t>
      </w:r>
      <w:r>
        <w:rPr>
          <w:rStyle w:val="scayt-misspell"/>
        </w:rPr>
        <w:t>проверки</w:t>
      </w:r>
      <w:r>
        <w:rPr>
          <w:rStyle w:val="scayt-misspell"/>
          <w:u w:val="single"/>
        </w:rPr>
        <w:t xml:space="preserve"> </w:t>
      </w:r>
      <w:r>
        <w:t xml:space="preserve"> </w:t>
      </w:r>
      <w:proofErr w:type="gramStart"/>
      <w:r>
        <w:t>выявлены</w:t>
      </w:r>
      <w:proofErr w:type="gramEnd"/>
      <w:r>
        <w:t xml:space="preserve"> / не выявлены (</w:t>
      </w:r>
      <w:r>
        <w:rPr>
          <w:sz w:val="20"/>
          <w:szCs w:val="20"/>
        </w:rPr>
        <w:t>нужное подчеркнуть</w:t>
      </w:r>
      <w:r>
        <w:t xml:space="preserve">) </w:t>
      </w:r>
      <w:r>
        <w:rPr>
          <w:rStyle w:val="scayt-misspell"/>
        </w:rPr>
        <w:t>издания</w:t>
      </w:r>
      <w:r>
        <w:t xml:space="preserve">, </w:t>
      </w:r>
      <w:r>
        <w:rPr>
          <w:rStyle w:val="scayt-misspell"/>
        </w:rPr>
        <w:t>подлежащие</w:t>
      </w:r>
      <w:r>
        <w:t xml:space="preserve"> </w:t>
      </w:r>
      <w:r>
        <w:rPr>
          <w:rStyle w:val="scayt-misspell"/>
        </w:rPr>
        <w:t>передаче</w:t>
      </w:r>
      <w:r>
        <w:t xml:space="preserve"> в </w:t>
      </w:r>
      <w:r>
        <w:rPr>
          <w:rStyle w:val="scayt-misspell"/>
        </w:rPr>
        <w:t>отдел</w:t>
      </w:r>
      <w:r>
        <w:t xml:space="preserve"> </w:t>
      </w:r>
      <w:r>
        <w:rPr>
          <w:rStyle w:val="scayt-misspell"/>
        </w:rPr>
        <w:t>основного</w:t>
      </w:r>
      <w:r>
        <w:t xml:space="preserve"> </w:t>
      </w:r>
      <w:r>
        <w:rPr>
          <w:rStyle w:val="scayt-misspell"/>
        </w:rPr>
        <w:t>хранения</w:t>
      </w:r>
      <w:r>
        <w:t xml:space="preserve"> </w:t>
      </w:r>
      <w:r>
        <w:rPr>
          <w:rStyle w:val="scayt-misspell"/>
        </w:rPr>
        <w:t>фондов</w:t>
      </w:r>
      <w:r>
        <w:t>.</w:t>
      </w:r>
    </w:p>
    <w:p w:rsidR="00DD44A6" w:rsidRDefault="00DD44A6" w:rsidP="00DD44A6">
      <w:pPr>
        <w:pStyle w:val="a4"/>
      </w:pPr>
      <w:r>
        <w:rPr>
          <w:rStyle w:val="scayt-misspell"/>
        </w:rPr>
        <w:t>Подписи</w:t>
      </w:r>
      <w:r>
        <w:t xml:space="preserve"> </w:t>
      </w:r>
      <w:r>
        <w:rPr>
          <w:rStyle w:val="scayt-misspell"/>
        </w:rPr>
        <w:t>членов</w:t>
      </w:r>
      <w:r>
        <w:t xml:space="preserve"> </w:t>
      </w:r>
      <w:r>
        <w:rPr>
          <w:rStyle w:val="scayt-misspell"/>
        </w:rPr>
        <w:t>комиссии</w:t>
      </w:r>
      <w:r>
        <w:t>:</w:t>
      </w:r>
    </w:p>
    <w:p w:rsidR="00DD44A6" w:rsidRDefault="00DD44A6" w:rsidP="00DD44A6">
      <w:pPr>
        <w:spacing w:before="280" w:after="280" w:line="240" w:lineRule="auto"/>
        <w:rPr>
          <w:b/>
          <w:sz w:val="32"/>
          <w:szCs w:val="32"/>
        </w:rPr>
      </w:pPr>
    </w:p>
    <w:p w:rsidR="00DD44A6" w:rsidRDefault="00DD44A6" w:rsidP="00DD44A6">
      <w:pPr>
        <w:spacing w:before="280" w:after="280" w:line="240" w:lineRule="auto"/>
        <w:rPr>
          <w:b/>
          <w:sz w:val="32"/>
          <w:szCs w:val="32"/>
        </w:rPr>
      </w:pPr>
    </w:p>
    <w:p w:rsidR="00DD44A6" w:rsidRDefault="00DD44A6" w:rsidP="00DD44A6"/>
    <w:p w:rsidR="00DD44A6" w:rsidRPr="00DD44A6" w:rsidRDefault="00DD44A6" w:rsidP="00DD44A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B3217" w:rsidRPr="00BB3217" w:rsidRDefault="00BB3217" w:rsidP="00BB3217">
      <w:pPr>
        <w:pStyle w:val="a3"/>
        <w:rPr>
          <w:rFonts w:ascii="Times New Roman" w:hAnsi="Times New Roman"/>
          <w:sz w:val="24"/>
          <w:szCs w:val="24"/>
        </w:rPr>
      </w:pPr>
    </w:p>
    <w:p w:rsidR="00BB3217" w:rsidRPr="00BB3217" w:rsidRDefault="00BB3217" w:rsidP="00BB3217">
      <w:pPr>
        <w:pStyle w:val="a3"/>
        <w:rPr>
          <w:rFonts w:ascii="Times New Roman" w:hAnsi="Times New Roman"/>
          <w:sz w:val="24"/>
          <w:szCs w:val="24"/>
        </w:rPr>
      </w:pPr>
    </w:p>
    <w:p w:rsidR="00BB3217" w:rsidRPr="00BB3217" w:rsidRDefault="00BB3217" w:rsidP="00BB3217">
      <w:pPr>
        <w:pStyle w:val="a3"/>
        <w:rPr>
          <w:rFonts w:ascii="Times New Roman" w:hAnsi="Times New Roman"/>
          <w:sz w:val="24"/>
          <w:szCs w:val="24"/>
        </w:rPr>
      </w:pPr>
    </w:p>
    <w:p w:rsidR="00E60039" w:rsidRPr="00BB3217" w:rsidRDefault="00E60039">
      <w:pPr>
        <w:pStyle w:val="a3"/>
        <w:rPr>
          <w:rFonts w:ascii="Times New Roman" w:hAnsi="Times New Roman"/>
          <w:sz w:val="24"/>
          <w:szCs w:val="24"/>
        </w:rPr>
      </w:pPr>
    </w:p>
    <w:sectPr w:rsidR="00E60039" w:rsidRPr="00BB3217" w:rsidSect="00BB32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618"/>
    <w:multiLevelType w:val="hybridMultilevel"/>
    <w:tmpl w:val="914237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D4311A"/>
    <w:multiLevelType w:val="hybridMultilevel"/>
    <w:tmpl w:val="2DA6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5DFB"/>
    <w:multiLevelType w:val="hybridMultilevel"/>
    <w:tmpl w:val="3D265908"/>
    <w:lvl w:ilvl="0" w:tplc="F6AA604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6904A2"/>
    <w:multiLevelType w:val="hybridMultilevel"/>
    <w:tmpl w:val="8E7219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54ED"/>
    <w:multiLevelType w:val="hybridMultilevel"/>
    <w:tmpl w:val="89947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5185C"/>
    <w:multiLevelType w:val="hybridMultilevel"/>
    <w:tmpl w:val="521C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07AE"/>
    <w:multiLevelType w:val="hybridMultilevel"/>
    <w:tmpl w:val="AB70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1532C"/>
    <w:multiLevelType w:val="hybridMultilevel"/>
    <w:tmpl w:val="2622687A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4D7009D5"/>
    <w:multiLevelType w:val="hybridMultilevel"/>
    <w:tmpl w:val="88EEA0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A63DB"/>
    <w:multiLevelType w:val="hybridMultilevel"/>
    <w:tmpl w:val="A18C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1026"/>
    <w:multiLevelType w:val="hybridMultilevel"/>
    <w:tmpl w:val="821618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217"/>
    <w:rsid w:val="0011558F"/>
    <w:rsid w:val="00275E1D"/>
    <w:rsid w:val="002D17A8"/>
    <w:rsid w:val="003A6DFF"/>
    <w:rsid w:val="003D4B00"/>
    <w:rsid w:val="006C3D73"/>
    <w:rsid w:val="006D1D6A"/>
    <w:rsid w:val="008157FE"/>
    <w:rsid w:val="008252AC"/>
    <w:rsid w:val="00834AF3"/>
    <w:rsid w:val="00882073"/>
    <w:rsid w:val="008C2684"/>
    <w:rsid w:val="009747FC"/>
    <w:rsid w:val="00A35D24"/>
    <w:rsid w:val="00B02D1E"/>
    <w:rsid w:val="00B02D98"/>
    <w:rsid w:val="00B41A25"/>
    <w:rsid w:val="00BB3217"/>
    <w:rsid w:val="00C30993"/>
    <w:rsid w:val="00C33377"/>
    <w:rsid w:val="00DD44A6"/>
    <w:rsid w:val="00E217C4"/>
    <w:rsid w:val="00E60039"/>
    <w:rsid w:val="00E70927"/>
    <w:rsid w:val="00EB0134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32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aliases w:val="Обычный (веб) Знак1,Обычный (веб) Знак Знак,Обычный (Web)1 Знак Знак,Обычный (Web) Знак Знак,Обычный (Web)1 Знак1,Обычный (Web) Знак1,Обычный (Web)1,Обычный (Web)"/>
    <w:basedOn w:val="a"/>
    <w:link w:val="a5"/>
    <w:rsid w:val="002D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a0"/>
    <w:rsid w:val="002D17A8"/>
    <w:rPr>
      <w:rFonts w:cs="Times New Roman"/>
    </w:rPr>
  </w:style>
  <w:style w:type="character" w:customStyle="1" w:styleId="a5">
    <w:name w:val="Обычный (веб) Знак"/>
    <w:aliases w:val="Обычный (веб) Знак1 Знак,Обычный (веб) Знак Знак Знак,Обычный (Web)1 Знак Знак Знак,Обычный (Web) Знак Знак Знак,Обычный (Web)1 Знак1 Знак,Обычный (Web) Знак1 Знак,Обычный (Web)1 Знак,Обычный (Web) Знак"/>
    <w:basedOn w:val="a0"/>
    <w:link w:val="a4"/>
    <w:uiPriority w:val="99"/>
    <w:locked/>
    <w:rsid w:val="002D17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apple-converted-space">
    <w:name w:val="apple-converted-space"/>
    <w:rsid w:val="00DD4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5A2F-0FB1-4FFF-96F3-D8CEAA4C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DNS</cp:lastModifiedBy>
  <cp:revision>12</cp:revision>
  <cp:lastPrinted>2014-06-17T05:44:00Z</cp:lastPrinted>
  <dcterms:created xsi:type="dcterms:W3CDTF">2013-10-08T11:32:00Z</dcterms:created>
  <dcterms:modified xsi:type="dcterms:W3CDTF">2015-01-09T05:38:00Z</dcterms:modified>
</cp:coreProperties>
</file>